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921BD8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20E3C">
        <w:rPr>
          <w:rFonts w:cs="Calibri"/>
          <w:b/>
          <w:color w:val="000000"/>
          <w:sz w:val="20"/>
          <w:szCs w:val="20"/>
          <w:lang w:val="sr-Latn-RS"/>
        </w:rPr>
        <w:t>0</w:t>
      </w:r>
      <w:r w:rsidR="00921BD8">
        <w:rPr>
          <w:rFonts w:cs="Calibri"/>
          <w:b/>
          <w:color w:val="000000"/>
          <w:sz w:val="20"/>
          <w:szCs w:val="20"/>
          <w:lang w:val="sr-Latn-RS"/>
        </w:rPr>
        <w:t>9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99" w:rsidRDefault="00CC7080" w:rsidP="00ED488E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ED488E">
              <w:rPr>
                <w:rFonts w:cs="Calibri"/>
                <w:color w:val="000000"/>
                <w:sz w:val="20"/>
                <w:szCs w:val="20"/>
                <w:lang w:val="sr-Cyrl-RS"/>
              </w:rPr>
              <w:t>вртић „Биберче“, Светозара Милетића код бр.12</w:t>
            </w:r>
          </w:p>
          <w:p w:rsidR="00ED488E" w:rsidRPr="003F3899" w:rsidRDefault="00ED488E" w:rsidP="00ED488E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ED488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Ђорђа Лебовића, Милене Дравић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60CA3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ED488E">
              <w:rPr>
                <w:rFonts w:cs="Calibri"/>
                <w:color w:val="000000"/>
                <w:sz w:val="20"/>
                <w:szCs w:val="20"/>
                <w:lang w:val="sr-Cyrl-RS"/>
              </w:rPr>
              <w:t>саобраћајне површине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  <w:p w:rsidR="00ED488E" w:rsidRDefault="00ED488E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</w:p>
          <w:p w:rsidR="00ED488E" w:rsidRPr="00CE5815" w:rsidRDefault="00ED488E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Сарић Срђан</w:t>
            </w:r>
          </w:p>
          <w:p w:rsidR="00997BCF" w:rsidRPr="00CE5815" w:rsidRDefault="00997BC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997BCF" w:rsidP="00997BC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Мирослава Антића, Светозара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997BCF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360CA3" w:rsidRDefault="00997BCF" w:rsidP="004E2DB6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Фејеш Кларе </w:t>
            </w:r>
            <w:r w:rsidR="00ED488E">
              <w:rPr>
                <w:rFonts w:cs="Calibri"/>
                <w:color w:val="000000"/>
                <w:sz w:val="20"/>
                <w:szCs w:val="20"/>
                <w:lang w:val="sr-Cyrl-RS"/>
              </w:rPr>
              <w:t>(</w:t>
            </w:r>
            <w:r w:rsidR="004E2DB6">
              <w:rPr>
                <w:rFonts w:cs="Calibri"/>
                <w:color w:val="000000"/>
                <w:sz w:val="20"/>
                <w:szCs w:val="20"/>
                <w:lang w:val="sr-Cyrl-RS"/>
              </w:rPr>
              <w:t>прилаз цркви</w:t>
            </w:r>
            <w:r w:rsidR="00ED488E">
              <w:rPr>
                <w:rFonts w:cs="Calibri"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997BCF" w:rsidP="00ED488E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ED488E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саобраћајне површине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D233E1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(бус окретница)</w:t>
            </w:r>
          </w:p>
          <w:p w:rsidR="008C2678" w:rsidRPr="008C2678" w:rsidRDefault="008C2678" w:rsidP="00D233E1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 w:rsidRPr="008C2678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 w:rsidRPr="008C2678">
              <w:rPr>
                <w:rFonts w:cs="Calibri"/>
                <w:color w:val="000000"/>
                <w:sz w:val="20"/>
                <w:szCs w:val="20"/>
                <w:lang w:val="sr-Cyrl-RS"/>
              </w:rPr>
              <w:t>Соње Маринковић код бр.92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</w:t>
            </w:r>
          </w:p>
          <w:p w:rsidR="008C2678" w:rsidRDefault="008C2678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</w:p>
          <w:p w:rsidR="008C2678" w:rsidRDefault="008C2678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саобраћајне површине</w:t>
            </w:r>
          </w:p>
        </w:tc>
      </w:tr>
      <w:tr w:rsidR="00997BC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Default="00997BCF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Default="00997BCF" w:rsidP="004E2DB6">
            <w:pPr>
              <w:spacing w:line="276" w:lineRule="auto"/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4E2DB6">
              <w:rPr>
                <w:rFonts w:cs="Calibri"/>
                <w:color w:val="000000"/>
                <w:sz w:val="20"/>
                <w:szCs w:val="20"/>
                <w:lang w:val="sr-Cyrl-RS"/>
              </w:rPr>
              <w:t>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F" w:rsidRDefault="004E2DB6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пешачке стазе асфалтом</w:t>
            </w:r>
          </w:p>
        </w:tc>
      </w:tr>
      <w:tr w:rsidR="00D233E1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D233E1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Pr="00D233E1" w:rsidRDefault="004E2DB6" w:rsidP="004E2DB6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233E1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Васе Стајића, Гајева 23, Петра Срезгића 43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E1" w:rsidRDefault="004A7871" w:rsidP="004E2DB6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Поправка </w:t>
            </w:r>
            <w:r w:rsidR="004E2DB6">
              <w:rPr>
                <w:rFonts w:cs="Calibri"/>
                <w:sz w:val="20"/>
                <w:szCs w:val="20"/>
                <w:lang w:val="sr-Cyrl-RS"/>
              </w:rPr>
              <w:t>коловоза асфалтом</w:t>
            </w:r>
          </w:p>
        </w:tc>
      </w:tr>
      <w:tr w:rsidR="001F481F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1F" w:rsidRPr="00CE5815" w:rsidRDefault="004E2DB6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1F481F" w:rsidRDefault="001F481F" w:rsidP="005B72E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спој Тадије Со</w:t>
            </w:r>
            <w:r w:rsidR="00360CA3">
              <w:rPr>
                <w:rFonts w:cs="Calibri"/>
                <w:color w:val="000000"/>
                <w:sz w:val="20"/>
                <w:szCs w:val="20"/>
                <w:lang w:val="sr-Cyrl-RS"/>
              </w:rPr>
              <w:t>н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дермајера</w:t>
            </w:r>
            <w:r w:rsidR="005B72EF"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Анастаса Боцарића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A3" w:rsidRPr="006F6EEE" w:rsidRDefault="001F481F" w:rsidP="00AE200D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Latn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4E2DB6" w:rsidRPr="00656600" w:rsidTr="001F481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6" w:rsidRDefault="004E2DB6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6" w:rsidRPr="004E2DB6" w:rsidRDefault="004E2DB6" w:rsidP="005B72EF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Саве Мркаља, део Босанске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6" w:rsidRDefault="004E2DB6" w:rsidP="00AE200D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Уређење банкина</w:t>
            </w:r>
          </w:p>
        </w:tc>
      </w:tr>
      <w:tr w:rsidR="003D5EA0" w:rsidRPr="00656600" w:rsidTr="001F481F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A0" w:rsidRPr="009B7BB3" w:rsidRDefault="003D5EA0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3D5EA0" w:rsidRPr="00613E81" w:rsidRDefault="003D5EA0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 w:rsidRPr="009B7BB3"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A0" w:rsidRPr="009B7BB3" w:rsidRDefault="003D5EA0" w:rsidP="009B7BB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„Никола Тесла“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A0" w:rsidRPr="00613E81" w:rsidRDefault="003D5EA0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саобраћајне површине</w:t>
            </w:r>
          </w:p>
        </w:tc>
      </w:tr>
      <w:tr w:rsidR="003D5EA0" w:rsidRPr="00656600" w:rsidTr="00985879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A0" w:rsidRPr="00613E81" w:rsidRDefault="003D5EA0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A0" w:rsidRDefault="003D5EA0" w:rsidP="00B1689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Pr="00FA20B6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A0" w:rsidRDefault="003D5EA0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3D5EA0" w:rsidRPr="00656600" w:rsidTr="006800A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A0" w:rsidRPr="00613E81" w:rsidRDefault="003D5EA0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A0" w:rsidRPr="00985879" w:rsidRDefault="003D5EA0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EA0" w:rsidRDefault="003D5EA0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3D5EA0" w:rsidRPr="00656600" w:rsidTr="006800A0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EA0" w:rsidRPr="00613E81" w:rsidRDefault="003D5EA0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0" w:rsidRPr="003D5EA0" w:rsidRDefault="003D5EA0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A0" w:rsidRDefault="003D5EA0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</w:tbl>
    <w:p w:rsidR="0031405D" w:rsidRDefault="0031405D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Pr="00D170C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D170CD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53" w:rsidRPr="00AB1E2D" w:rsidRDefault="00833D55" w:rsidP="00833D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Сад,</w:t>
            </w:r>
            <w:r w:rsidR="00B46053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985879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Уклањање </w:t>
            </w:r>
            <w:r w:rsidR="00585BD0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привремене сигнализације</w:t>
            </w:r>
            <w:r w:rsidR="00833D5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, апликација хладне пластике на попречним ознакама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EA3F0E" w:rsidRDefault="00944D80" w:rsidP="00833D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33D55">
              <w:rPr>
                <w:rFonts w:cs="Arial"/>
                <w:color w:val="000000"/>
                <w:sz w:val="20"/>
                <w:szCs w:val="20"/>
                <w:lang w:val="sr-Cyrl-RS"/>
              </w:rPr>
              <w:t>Темринска – Мајке Југовића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Default="00833D5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3D" w:rsidRDefault="0022503D" w:rsidP="00612BF5">
      <w:r>
        <w:separator/>
      </w:r>
    </w:p>
  </w:endnote>
  <w:endnote w:type="continuationSeparator" w:id="0">
    <w:p w:rsidR="0022503D" w:rsidRDefault="0022503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3D" w:rsidRDefault="0022503D" w:rsidP="00612BF5">
      <w:r>
        <w:separator/>
      </w:r>
    </w:p>
  </w:footnote>
  <w:footnote w:type="continuationSeparator" w:id="0">
    <w:p w:rsidR="0022503D" w:rsidRDefault="0022503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250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152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E399-F110-4BB7-8363-8928761B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2024-08-09T10:42:00Z</cp:lastPrinted>
  <dcterms:created xsi:type="dcterms:W3CDTF">2024-08-09T10:35:00Z</dcterms:created>
  <dcterms:modified xsi:type="dcterms:W3CDTF">2024-08-09T11:09:00Z</dcterms:modified>
</cp:coreProperties>
</file>