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07239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407239">
        <w:rPr>
          <w:rFonts w:cs="Calibri"/>
          <w:b/>
          <w:color w:val="000000"/>
          <w:sz w:val="20"/>
          <w:szCs w:val="20"/>
          <w:lang w:val="sr-Latn-RS"/>
        </w:rPr>
        <w:t>11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C0944" w:rsidP="00AC094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739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Модена</w:t>
            </w:r>
            <w:r w:rsidR="00E536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432E6D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C094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C97147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037488" w:rsidP="0040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407239">
              <w:rPr>
                <w:rFonts w:cs="Arial"/>
                <w:color w:val="000000"/>
                <w:sz w:val="18"/>
                <w:szCs w:val="18"/>
                <w:lang w:val="sr-Cyrl-RS"/>
              </w:rPr>
              <w:t>Европе – Хаџи Рувимова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407239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семафорске лантерне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40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07239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  <w:r w:rsidR="000374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07239">
              <w:rPr>
                <w:rFonts w:cs="Arial"/>
                <w:color w:val="000000"/>
                <w:sz w:val="18"/>
                <w:szCs w:val="18"/>
                <w:lang w:val="sr-Cyrl-RS"/>
              </w:rPr>
              <w:t>–</w:t>
            </w:r>
            <w:r w:rsidR="000374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Шекспирова</w:t>
            </w:r>
            <w:r w:rsidR="00407239">
              <w:rPr>
                <w:rFonts w:cs="Arial"/>
                <w:color w:val="000000"/>
                <w:sz w:val="18"/>
                <w:szCs w:val="18"/>
                <w:lang w:val="sr-Cyrl-RS"/>
              </w:rPr>
              <w:t>, Хајдук Вељкова (пешачки)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037488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светлосних сигнала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98" w:rsidRDefault="008C3B98" w:rsidP="00612BF5">
      <w:r>
        <w:separator/>
      </w:r>
    </w:p>
  </w:endnote>
  <w:endnote w:type="continuationSeparator" w:id="0">
    <w:p w:rsidR="008C3B98" w:rsidRDefault="008C3B9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98" w:rsidRDefault="008C3B98" w:rsidP="00612BF5">
      <w:r>
        <w:separator/>
      </w:r>
    </w:p>
  </w:footnote>
  <w:footnote w:type="continuationSeparator" w:id="0">
    <w:p w:rsidR="008C3B98" w:rsidRDefault="008C3B9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C3B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0FF0-DB6A-4277-9424-49EEE534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2025-03-10T10:20:00Z</cp:lastPrinted>
  <dcterms:created xsi:type="dcterms:W3CDTF">2025-03-11T11:41:00Z</dcterms:created>
  <dcterms:modified xsi:type="dcterms:W3CDTF">2025-03-11T11:45:00Z</dcterms:modified>
</cp:coreProperties>
</file>